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63109F" w14:textId="77777777" w:rsidR="00AF3D2B" w:rsidRPr="00AF3D2B" w:rsidRDefault="00AF3D2B" w:rsidP="00AF3D2B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AF3D2B">
        <w:rPr>
          <w:rFonts w:ascii="Calibri" w:eastAsia="Calibri" w:hAnsi="Calibri" w:cs="Times New Roman"/>
          <w:b/>
          <w:sz w:val="20"/>
          <w:szCs w:val="20"/>
        </w:rPr>
        <w:t>Informacja prasowa</w:t>
      </w:r>
    </w:p>
    <w:p w14:paraId="78D2A2A5" w14:textId="32BDC9CA" w:rsidR="00C65C25" w:rsidRDefault="00AF3D2B" w:rsidP="00456C2A">
      <w:pPr>
        <w:spacing w:after="200" w:line="276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r w:rsidRPr="00AF3D2B">
        <w:rPr>
          <w:rFonts w:ascii="Calibri" w:eastAsia="Calibri" w:hAnsi="Calibri" w:cs="Times New Roman"/>
          <w:b/>
          <w:sz w:val="20"/>
          <w:szCs w:val="20"/>
        </w:rPr>
        <w:t xml:space="preserve">Warszawa, 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171ED">
        <w:rPr>
          <w:rFonts w:ascii="Calibri" w:eastAsia="Calibri" w:hAnsi="Calibri" w:cs="Times New Roman"/>
          <w:b/>
          <w:sz w:val="20"/>
          <w:szCs w:val="20"/>
        </w:rPr>
        <w:t xml:space="preserve">24 </w:t>
      </w:r>
      <w:r w:rsidR="00FF5DEF">
        <w:rPr>
          <w:rFonts w:ascii="Calibri" w:eastAsia="Calibri" w:hAnsi="Calibri" w:cs="Times New Roman"/>
          <w:b/>
          <w:sz w:val="20"/>
          <w:szCs w:val="20"/>
        </w:rPr>
        <w:t>października</w:t>
      </w:r>
      <w:r w:rsidRPr="00AF3D2B">
        <w:rPr>
          <w:rFonts w:ascii="Calibri" w:eastAsia="Calibri" w:hAnsi="Calibri" w:cs="Times New Roman"/>
          <w:b/>
          <w:sz w:val="20"/>
          <w:szCs w:val="20"/>
        </w:rPr>
        <w:t xml:space="preserve"> 2022 r. </w:t>
      </w:r>
    </w:p>
    <w:p w14:paraId="69AB9C8A" w14:textId="77777777" w:rsidR="00456C2A" w:rsidRPr="00456C2A" w:rsidRDefault="00456C2A" w:rsidP="00456C2A">
      <w:pPr>
        <w:spacing w:after="200" w:line="276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B69891" w14:textId="211299BD" w:rsidR="00C65C25" w:rsidRPr="00456C2A" w:rsidRDefault="00456C2A" w:rsidP="00C65C25">
      <w:pPr>
        <w:spacing w:before="100" w:beforeAutospacing="1" w:after="100" w:afterAutospacing="1"/>
        <w:jc w:val="center"/>
        <w:rPr>
          <w:rFonts w:ascii="Calibri" w:eastAsia="Times New Roman" w:hAnsi="Calibri" w:cs="Calibri"/>
          <w:b/>
          <w:sz w:val="28"/>
          <w:szCs w:val="22"/>
        </w:rPr>
      </w:pPr>
      <w:r w:rsidRPr="00456C2A">
        <w:rPr>
          <w:rFonts w:ascii="Calibri" w:eastAsia="Times New Roman" w:hAnsi="Calibri" w:cs="Calibri"/>
          <w:b/>
          <w:sz w:val="28"/>
          <w:szCs w:val="22"/>
        </w:rPr>
        <w:t>Pielęgnacja skóry w ciąży. Czego przestrzegać, na co uważać?</w:t>
      </w:r>
    </w:p>
    <w:p w14:paraId="6C53E737" w14:textId="737D097F" w:rsidR="003C6DC0" w:rsidRPr="003C6DC0" w:rsidRDefault="0047050E" w:rsidP="00FF5DEF">
      <w:pPr>
        <w:spacing w:before="100" w:beforeAutospacing="1" w:after="100" w:afterAutospacing="1"/>
        <w:jc w:val="both"/>
        <w:rPr>
          <w:rFonts w:ascii="Calibri" w:eastAsia="Times New Roman" w:hAnsi="Calibri" w:cs="Calibri"/>
          <w:b/>
        </w:rPr>
      </w:pPr>
      <w:r>
        <w:rPr>
          <w:rFonts w:ascii="Calibri" w:eastAsia="Times New Roman" w:hAnsi="Calibri" w:cs="Calibri"/>
          <w:b/>
          <w:noProof/>
          <w:szCs w:val="22"/>
          <w:lang w:eastAsia="pl-PL"/>
        </w:rPr>
        <w:drawing>
          <wp:anchor distT="0" distB="0" distL="114300" distR="114300" simplePos="0" relativeHeight="251660288" behindDoc="0" locked="0" layoutInCell="1" allowOverlap="1" wp14:anchorId="349E38DD" wp14:editId="7F2D7293">
            <wp:simplePos x="0" y="0"/>
            <wp:positionH relativeFrom="column">
              <wp:posOffset>910590</wp:posOffset>
            </wp:positionH>
            <wp:positionV relativeFrom="paragraph">
              <wp:posOffset>1309370</wp:posOffset>
            </wp:positionV>
            <wp:extent cx="3620770" cy="2413000"/>
            <wp:effectExtent l="0" t="0" r="0" b="6350"/>
            <wp:wrapTopAndBottom/>
            <wp:docPr id="1" name="Obraz 1" descr="C:\Users\Karolina Rutkowska\Downloads\pregnant-g978400bf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 Rutkowska\Downloads\pregnant-g978400bf3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DEF" w:rsidRPr="003C6DC0">
        <w:rPr>
          <w:rFonts w:ascii="Calibri" w:eastAsia="Times New Roman" w:hAnsi="Calibri" w:cs="Calibri"/>
          <w:b/>
        </w:rPr>
        <w:t xml:space="preserve">W ciąży wszystko się zmienia. </w:t>
      </w:r>
      <w:r w:rsidR="00F350EC" w:rsidRPr="003C6DC0">
        <w:rPr>
          <w:rFonts w:ascii="Calibri" w:eastAsia="Times New Roman" w:hAnsi="Calibri" w:cs="Calibri"/>
          <w:b/>
        </w:rPr>
        <w:t>Brzmi banalnie i infantylnie? Nie w przypadku pielęgnacji.</w:t>
      </w:r>
      <w:r w:rsidR="00C65C25" w:rsidRPr="003C6DC0">
        <w:rPr>
          <w:rFonts w:ascii="Calibri" w:eastAsia="Times New Roman" w:hAnsi="Calibri" w:cs="Calibri"/>
          <w:b/>
        </w:rPr>
        <w:t xml:space="preserve"> Skó</w:t>
      </w:r>
      <w:r w:rsidR="00C65C25" w:rsidRPr="003C6DC0">
        <w:rPr>
          <w:rFonts w:ascii="Calibri" w:eastAsia="Times New Roman" w:hAnsi="Calibri" w:cs="Calibri"/>
          <w:b/>
        </w:rPr>
        <w:softHyphen/>
        <w:t>ra w cią</w:t>
      </w:r>
      <w:r w:rsidR="00C65C25" w:rsidRPr="003C6DC0">
        <w:rPr>
          <w:rFonts w:ascii="Calibri" w:eastAsia="Times New Roman" w:hAnsi="Calibri" w:cs="Calibri"/>
          <w:b/>
        </w:rPr>
        <w:softHyphen/>
        <w:t>ży po</w:t>
      </w:r>
      <w:r w:rsidR="00C65C25" w:rsidRPr="003C6DC0">
        <w:rPr>
          <w:rFonts w:ascii="Calibri" w:eastAsia="Times New Roman" w:hAnsi="Calibri" w:cs="Calibri"/>
          <w:b/>
        </w:rPr>
        <w:softHyphen/>
        <w:t>tra</w:t>
      </w:r>
      <w:r w:rsidR="00C65C25" w:rsidRPr="003C6DC0">
        <w:rPr>
          <w:rFonts w:ascii="Calibri" w:eastAsia="Times New Roman" w:hAnsi="Calibri" w:cs="Calibri"/>
          <w:b/>
        </w:rPr>
        <w:softHyphen/>
        <w:t>fi być szor</w:t>
      </w:r>
      <w:r w:rsidR="00C65C25" w:rsidRPr="003C6DC0">
        <w:rPr>
          <w:rFonts w:ascii="Calibri" w:eastAsia="Times New Roman" w:hAnsi="Calibri" w:cs="Calibri"/>
          <w:b/>
        </w:rPr>
        <w:softHyphen/>
        <w:t>stka i su</w:t>
      </w:r>
      <w:r w:rsidR="00C65C25" w:rsidRPr="003C6DC0">
        <w:rPr>
          <w:rFonts w:ascii="Calibri" w:eastAsia="Times New Roman" w:hAnsi="Calibri" w:cs="Calibri"/>
          <w:b/>
        </w:rPr>
        <w:softHyphen/>
        <w:t>cha - na</w:t>
      </w:r>
      <w:r w:rsidR="00C65C25" w:rsidRPr="003C6DC0">
        <w:rPr>
          <w:rFonts w:ascii="Calibri" w:eastAsia="Times New Roman" w:hAnsi="Calibri" w:cs="Calibri"/>
          <w:b/>
        </w:rPr>
        <w:softHyphen/>
        <w:t>ra</w:t>
      </w:r>
      <w:r w:rsidR="00C65C25" w:rsidRPr="003C6DC0">
        <w:rPr>
          <w:rFonts w:ascii="Calibri" w:eastAsia="Times New Roman" w:hAnsi="Calibri" w:cs="Calibri"/>
          <w:b/>
        </w:rPr>
        <w:softHyphen/>
        <w:t>żo</w:t>
      </w:r>
      <w:r w:rsidR="00C65C25" w:rsidRPr="003C6DC0">
        <w:rPr>
          <w:rFonts w:ascii="Calibri" w:eastAsia="Times New Roman" w:hAnsi="Calibri" w:cs="Calibri"/>
          <w:b/>
        </w:rPr>
        <w:softHyphen/>
        <w:t>na jest rów</w:t>
      </w:r>
      <w:r w:rsidR="00C65C25" w:rsidRPr="003C6DC0">
        <w:rPr>
          <w:rFonts w:ascii="Calibri" w:eastAsia="Times New Roman" w:hAnsi="Calibri" w:cs="Calibri"/>
          <w:b/>
        </w:rPr>
        <w:softHyphen/>
        <w:t>ni</w:t>
      </w:r>
      <w:r w:rsidR="00456C2A">
        <w:rPr>
          <w:rFonts w:ascii="Calibri" w:eastAsia="Times New Roman" w:hAnsi="Calibri" w:cs="Calibri"/>
          <w:b/>
        </w:rPr>
        <w:t>eż na roz</w:t>
      </w:r>
      <w:r w:rsidR="00456C2A">
        <w:rPr>
          <w:rFonts w:ascii="Calibri" w:eastAsia="Times New Roman" w:hAnsi="Calibri" w:cs="Calibri"/>
          <w:b/>
        </w:rPr>
        <w:softHyphen/>
        <w:t>stę</w:t>
      </w:r>
      <w:r w:rsidR="00456C2A">
        <w:rPr>
          <w:rFonts w:ascii="Calibri" w:eastAsia="Times New Roman" w:hAnsi="Calibri" w:cs="Calibri"/>
          <w:b/>
        </w:rPr>
        <w:softHyphen/>
        <w:t>py i prze</w:t>
      </w:r>
      <w:r w:rsidR="00456C2A">
        <w:rPr>
          <w:rFonts w:ascii="Calibri" w:eastAsia="Times New Roman" w:hAnsi="Calibri" w:cs="Calibri"/>
          <w:b/>
        </w:rPr>
        <w:softHyphen/>
        <w:t>bar</w:t>
      </w:r>
      <w:r w:rsidR="00456C2A">
        <w:rPr>
          <w:rFonts w:ascii="Calibri" w:eastAsia="Times New Roman" w:hAnsi="Calibri" w:cs="Calibri"/>
          <w:b/>
        </w:rPr>
        <w:softHyphen/>
        <w:t>wie</w:t>
      </w:r>
      <w:r w:rsidR="00C65C25" w:rsidRPr="003C6DC0">
        <w:rPr>
          <w:rFonts w:ascii="Calibri" w:eastAsia="Times New Roman" w:hAnsi="Calibri" w:cs="Calibri"/>
          <w:b/>
        </w:rPr>
        <w:t xml:space="preserve">nia. </w:t>
      </w:r>
      <w:r w:rsidR="00FF5DEF" w:rsidRPr="003C6DC0">
        <w:rPr>
          <w:rFonts w:ascii="Calibri" w:eastAsia="Times New Roman" w:hAnsi="Calibri" w:cs="Calibri"/>
          <w:b/>
        </w:rPr>
        <w:t xml:space="preserve">Z niektórymi </w:t>
      </w:r>
      <w:r w:rsidR="00F350EC" w:rsidRPr="003C6DC0">
        <w:rPr>
          <w:rFonts w:ascii="Calibri" w:eastAsia="Times New Roman" w:hAnsi="Calibri" w:cs="Calibri"/>
          <w:b/>
        </w:rPr>
        <w:t xml:space="preserve">zabiegami i </w:t>
      </w:r>
      <w:r w:rsidR="00FF5DEF" w:rsidRPr="003C6DC0">
        <w:rPr>
          <w:rFonts w:ascii="Calibri" w:eastAsia="Times New Roman" w:hAnsi="Calibri" w:cs="Calibri"/>
          <w:b/>
        </w:rPr>
        <w:t xml:space="preserve">kosmetykami lepiej się pożegnać, a </w:t>
      </w:r>
      <w:r w:rsidR="00C65C25" w:rsidRPr="003C6DC0">
        <w:rPr>
          <w:rFonts w:ascii="Calibri" w:eastAsia="Times New Roman" w:hAnsi="Calibri" w:cs="Calibri"/>
          <w:b/>
        </w:rPr>
        <w:t>w zamian dokupić trochę nowych. Obecnie rynek kosmetyczny oferuje wiele możliwości dla przyszły</w:t>
      </w:r>
      <w:r w:rsidR="007B667A" w:rsidRPr="003C6DC0">
        <w:rPr>
          <w:rFonts w:ascii="Calibri" w:eastAsia="Times New Roman" w:hAnsi="Calibri" w:cs="Calibri"/>
          <w:b/>
        </w:rPr>
        <w:t xml:space="preserve">ch mam. </w:t>
      </w:r>
      <w:r w:rsidR="00707A46" w:rsidRPr="003C6DC0">
        <w:rPr>
          <w:rFonts w:ascii="Calibri" w:eastAsia="Times New Roman" w:hAnsi="Calibri" w:cs="Calibri"/>
          <w:b/>
        </w:rPr>
        <w:t xml:space="preserve">Warto z nich zatem korzystać – </w:t>
      </w:r>
      <w:r w:rsidR="003C6DC0" w:rsidRPr="003C6DC0">
        <w:rPr>
          <w:rFonts w:ascii="Calibri" w:eastAsia="Times New Roman" w:hAnsi="Calibri" w:cs="Calibri"/>
          <w:b/>
        </w:rPr>
        <w:t>troska o skórę i relaks to najlepsze połączenie w tym wyjątkowym okresie.</w:t>
      </w:r>
    </w:p>
    <w:p w14:paraId="1D9936C2" w14:textId="77777777" w:rsidR="0047050E" w:rsidRDefault="0047050E" w:rsidP="00FF5DEF">
      <w:pPr>
        <w:spacing w:before="100" w:beforeAutospacing="1" w:after="100" w:afterAutospacing="1"/>
        <w:jc w:val="both"/>
        <w:rPr>
          <w:rFonts w:ascii="Calibri" w:eastAsia="Times New Roman" w:hAnsi="Calibri" w:cs="Calibri"/>
          <w:szCs w:val="22"/>
        </w:rPr>
      </w:pPr>
    </w:p>
    <w:p w14:paraId="0D1CFC32" w14:textId="5677C7FD" w:rsidR="00FF5DEF" w:rsidRPr="003C6DC0" w:rsidRDefault="003C6DC0" w:rsidP="00FF5DEF">
      <w:pPr>
        <w:spacing w:before="100" w:beforeAutospacing="1" w:after="100" w:afterAutospacing="1"/>
        <w:jc w:val="both"/>
        <w:rPr>
          <w:rFonts w:ascii="Calibri" w:eastAsia="Times New Roman" w:hAnsi="Calibri" w:cs="Calibri"/>
          <w:b/>
          <w:szCs w:val="22"/>
        </w:rPr>
      </w:pPr>
      <w:r w:rsidRPr="003C6DC0">
        <w:rPr>
          <w:rFonts w:ascii="Calibri" w:eastAsia="Times New Roman" w:hAnsi="Calibri" w:cs="Calibri"/>
          <w:szCs w:val="22"/>
        </w:rPr>
        <w:t>S</w:t>
      </w:r>
      <w:r w:rsidR="00FF5DEF" w:rsidRPr="003C6DC0">
        <w:rPr>
          <w:rFonts w:ascii="Calibri" w:eastAsia="Times New Roman" w:hAnsi="Calibri" w:cs="Calibri"/>
          <w:szCs w:val="22"/>
        </w:rPr>
        <w:t>k</w:t>
      </w:r>
      <w:r w:rsidR="00FF5DEF" w:rsidRPr="00FF5DEF">
        <w:rPr>
          <w:rFonts w:ascii="Calibri" w:eastAsia="Times New Roman" w:hAnsi="Calibri" w:cs="Calibri"/>
          <w:szCs w:val="22"/>
        </w:rPr>
        <w:t>óra w</w:t>
      </w:r>
      <w:r>
        <w:rPr>
          <w:rFonts w:ascii="Calibri" w:eastAsia="Times New Roman" w:hAnsi="Calibri" w:cs="Calibri"/>
          <w:szCs w:val="22"/>
        </w:rPr>
        <w:t xml:space="preserve"> czasie</w:t>
      </w:r>
      <w:r w:rsidR="00FF5DEF" w:rsidRPr="00FF5DEF">
        <w:rPr>
          <w:rFonts w:ascii="Calibri" w:eastAsia="Times New Roman" w:hAnsi="Calibri" w:cs="Calibri"/>
          <w:szCs w:val="22"/>
        </w:rPr>
        <w:t xml:space="preserve"> ciąży </w:t>
      </w:r>
      <w:r>
        <w:rPr>
          <w:rFonts w:ascii="Calibri" w:eastAsia="Times New Roman" w:hAnsi="Calibri" w:cs="Calibri"/>
          <w:szCs w:val="22"/>
        </w:rPr>
        <w:t>jest zupełnie inna niż przedtem</w:t>
      </w:r>
      <w:r w:rsidR="00FF5DEF" w:rsidRPr="00FF5DEF">
        <w:rPr>
          <w:rFonts w:ascii="Calibri" w:eastAsia="Times New Roman" w:hAnsi="Calibri" w:cs="Calibri"/>
          <w:szCs w:val="22"/>
        </w:rPr>
        <w:t xml:space="preserve">. </w:t>
      </w:r>
      <w:r w:rsidR="00E3193E">
        <w:rPr>
          <w:rFonts w:ascii="Calibri" w:eastAsia="Times New Roman" w:hAnsi="Calibri" w:cs="Calibri"/>
          <w:szCs w:val="22"/>
        </w:rPr>
        <w:t xml:space="preserve">Przykładowo: </w:t>
      </w:r>
      <w:r w:rsidR="00FF5DEF" w:rsidRPr="00FF5DEF">
        <w:rPr>
          <w:rFonts w:ascii="Calibri" w:eastAsia="Times New Roman" w:hAnsi="Calibri" w:cs="Calibri"/>
          <w:szCs w:val="22"/>
        </w:rPr>
        <w:t xml:space="preserve">kiedyś </w:t>
      </w:r>
      <w:r w:rsidR="00E3193E">
        <w:rPr>
          <w:rFonts w:ascii="Calibri" w:eastAsia="Times New Roman" w:hAnsi="Calibri" w:cs="Calibri"/>
          <w:szCs w:val="22"/>
        </w:rPr>
        <w:t>narzekałyśmy na</w:t>
      </w:r>
      <w:r w:rsidR="00FF5DEF" w:rsidRPr="00FF5DEF">
        <w:rPr>
          <w:rFonts w:ascii="Calibri" w:eastAsia="Times New Roman" w:hAnsi="Calibri" w:cs="Calibri"/>
          <w:szCs w:val="22"/>
        </w:rPr>
        <w:t xml:space="preserve"> </w:t>
      </w:r>
      <w:r w:rsidR="00E3193E">
        <w:rPr>
          <w:rFonts w:ascii="Calibri" w:eastAsia="Times New Roman" w:hAnsi="Calibri" w:cs="Calibri"/>
          <w:szCs w:val="22"/>
        </w:rPr>
        <w:t>suchą, odwodnioną skórę,</w:t>
      </w:r>
      <w:r w:rsidR="00FF5DEF" w:rsidRPr="00FF5DEF">
        <w:rPr>
          <w:rFonts w:ascii="Calibri" w:eastAsia="Times New Roman" w:hAnsi="Calibri" w:cs="Calibri"/>
          <w:szCs w:val="22"/>
        </w:rPr>
        <w:t xml:space="preserve"> a teraz widzimy, że robi się nieco tłusta (albo odwrotnie). Kosmetyki, które były stosowane wcześniej, w okresie ciąży mogą być zupełnie bezużyteczne. </w:t>
      </w:r>
      <w:r w:rsidR="00E3193E">
        <w:rPr>
          <w:rFonts w:ascii="Calibri" w:eastAsia="Times New Roman" w:hAnsi="Calibri" w:cs="Calibri"/>
          <w:szCs w:val="22"/>
        </w:rPr>
        <w:t xml:space="preserve">- </w:t>
      </w:r>
      <w:r w:rsidR="00FF5DEF" w:rsidRPr="00E3193E">
        <w:rPr>
          <w:rFonts w:ascii="Calibri" w:eastAsia="Times New Roman" w:hAnsi="Calibri" w:cs="Calibri"/>
          <w:i/>
          <w:szCs w:val="22"/>
        </w:rPr>
        <w:t>Polecam, aby udać się do kosmetologa lub lekarza dermatologa, który poprowadzi naszą pielęgnację i dobierze odpowiednie preparaty. Niezależnie, czy będzie to pielęgnacja domowa czy gabinetowa, ważne, aby były to substancje naturalne, np. olej kokosowy.</w:t>
      </w:r>
      <w:r w:rsidR="00FF5DEF" w:rsidRPr="00FF5DEF">
        <w:rPr>
          <w:rFonts w:ascii="Calibri" w:eastAsia="Times New Roman" w:hAnsi="Calibri" w:cs="Calibri"/>
          <w:szCs w:val="22"/>
        </w:rPr>
        <w:t xml:space="preserve"> </w:t>
      </w:r>
      <w:r w:rsidR="00E3193E">
        <w:rPr>
          <w:rFonts w:ascii="Calibri" w:eastAsia="Times New Roman" w:hAnsi="Calibri" w:cs="Calibri"/>
          <w:szCs w:val="22"/>
        </w:rPr>
        <w:t xml:space="preserve">– tłumaczy Ewa Grzegorczuk, ekspert </w:t>
      </w:r>
      <w:proofErr w:type="spellStart"/>
      <w:r w:rsidR="00E3193E">
        <w:rPr>
          <w:rFonts w:ascii="Calibri" w:eastAsia="Times New Roman" w:hAnsi="Calibri" w:cs="Calibri"/>
          <w:szCs w:val="22"/>
        </w:rPr>
        <w:t>beauty</w:t>
      </w:r>
      <w:proofErr w:type="spellEnd"/>
      <w:r w:rsidR="00E3193E">
        <w:rPr>
          <w:rFonts w:ascii="Calibri" w:eastAsia="Times New Roman" w:hAnsi="Calibri" w:cs="Calibri"/>
          <w:szCs w:val="22"/>
        </w:rPr>
        <w:t xml:space="preserve">. </w:t>
      </w:r>
    </w:p>
    <w:p w14:paraId="2C03D0D3" w14:textId="2FD4451E" w:rsidR="00FF5DEF" w:rsidRPr="00FF5DEF" w:rsidRDefault="00FF5DEF" w:rsidP="00FF5DEF">
      <w:pPr>
        <w:spacing w:before="100" w:beforeAutospacing="1" w:after="100" w:afterAutospacing="1"/>
        <w:jc w:val="both"/>
        <w:rPr>
          <w:rFonts w:ascii="Calibri" w:eastAsia="Times New Roman" w:hAnsi="Calibri" w:cs="Calibri"/>
          <w:b/>
          <w:szCs w:val="22"/>
        </w:rPr>
      </w:pPr>
      <w:r w:rsidRPr="00FF5DEF">
        <w:rPr>
          <w:rFonts w:ascii="Calibri" w:eastAsia="Times New Roman" w:hAnsi="Calibri" w:cs="Calibri"/>
          <w:b/>
          <w:szCs w:val="22"/>
        </w:rPr>
        <w:t>Czy składniki kosmetyków przenikają do płodu?</w:t>
      </w:r>
    </w:p>
    <w:p w14:paraId="296EED25" w14:textId="5FA2D510" w:rsidR="00FF5DEF" w:rsidRPr="00FF5DEF" w:rsidRDefault="007E3FEA" w:rsidP="00FF5DEF">
      <w:pPr>
        <w:spacing w:before="100" w:beforeAutospacing="1" w:after="100" w:afterAutospacing="1"/>
        <w:jc w:val="both"/>
        <w:rPr>
          <w:rFonts w:ascii="Calibri" w:eastAsia="Times New Roman" w:hAnsi="Calibri" w:cs="Calibri"/>
          <w:szCs w:val="22"/>
        </w:rPr>
      </w:pPr>
      <w:r>
        <w:rPr>
          <w:rFonts w:ascii="Calibri" w:eastAsia="Times New Roman" w:hAnsi="Calibri" w:cs="Calibri"/>
          <w:szCs w:val="22"/>
        </w:rPr>
        <w:t>Przyszłe mamy, jak i kobiety planujące dzieci, zapewne zetknęły się z opinią</w:t>
      </w:r>
      <w:r w:rsidR="005B70A9">
        <w:rPr>
          <w:rFonts w:ascii="Calibri" w:eastAsia="Times New Roman" w:hAnsi="Calibri" w:cs="Calibri"/>
          <w:szCs w:val="22"/>
        </w:rPr>
        <w:t xml:space="preserve"> na temat szkodliwych dla płodu substancji. - </w:t>
      </w:r>
      <w:r w:rsidR="005B70A9" w:rsidRPr="005B70A9">
        <w:rPr>
          <w:rFonts w:ascii="Calibri" w:eastAsia="Times New Roman" w:hAnsi="Calibri" w:cs="Calibri"/>
          <w:i/>
          <w:szCs w:val="22"/>
        </w:rPr>
        <w:t>S</w:t>
      </w:r>
      <w:r w:rsidR="00FF5DEF" w:rsidRPr="005B70A9">
        <w:rPr>
          <w:rFonts w:ascii="Calibri" w:eastAsia="Times New Roman" w:hAnsi="Calibri" w:cs="Calibri"/>
          <w:i/>
          <w:szCs w:val="22"/>
        </w:rPr>
        <w:t>ą takie składniki, których w ciąży koniecznie trzeba unikać. Mowa o pochodnych witaminy A, retinolu, jak i przeróżnych kwasach – składniki te</w:t>
      </w:r>
      <w:r w:rsidR="004171ED">
        <w:rPr>
          <w:rFonts w:ascii="Calibri" w:eastAsia="Times New Roman" w:hAnsi="Calibri" w:cs="Calibri"/>
          <w:i/>
          <w:szCs w:val="22"/>
        </w:rPr>
        <w:t> </w:t>
      </w:r>
      <w:r w:rsidR="00FF5DEF" w:rsidRPr="005B70A9">
        <w:rPr>
          <w:rFonts w:ascii="Calibri" w:eastAsia="Times New Roman" w:hAnsi="Calibri" w:cs="Calibri"/>
          <w:i/>
          <w:szCs w:val="22"/>
        </w:rPr>
        <w:t>występują często w kosmetykach przeciwtrądzikowych</w:t>
      </w:r>
      <w:r w:rsidR="004171ED">
        <w:rPr>
          <w:rFonts w:ascii="Calibri" w:eastAsia="Times New Roman" w:hAnsi="Calibri" w:cs="Calibri"/>
          <w:i/>
          <w:szCs w:val="22"/>
        </w:rPr>
        <w:t xml:space="preserve"> i </w:t>
      </w:r>
      <w:proofErr w:type="spellStart"/>
      <w:r w:rsidR="004171ED">
        <w:rPr>
          <w:rFonts w:ascii="Calibri" w:eastAsia="Times New Roman" w:hAnsi="Calibri" w:cs="Calibri"/>
          <w:i/>
          <w:szCs w:val="22"/>
        </w:rPr>
        <w:t>przeciwzmarszczkowych</w:t>
      </w:r>
      <w:proofErr w:type="spellEnd"/>
      <w:r w:rsidR="004171ED">
        <w:rPr>
          <w:rFonts w:ascii="Calibri" w:eastAsia="Times New Roman" w:hAnsi="Calibri" w:cs="Calibri"/>
          <w:i/>
          <w:szCs w:val="22"/>
        </w:rPr>
        <w:t>, np. w </w:t>
      </w:r>
      <w:r w:rsidR="00FF5DEF" w:rsidRPr="005B70A9">
        <w:rPr>
          <w:rFonts w:ascii="Calibri" w:eastAsia="Times New Roman" w:hAnsi="Calibri" w:cs="Calibri"/>
          <w:i/>
          <w:szCs w:val="22"/>
        </w:rPr>
        <w:t>peelingach chemicznych. Taki</w:t>
      </w:r>
      <w:r w:rsidR="0009672C">
        <w:rPr>
          <w:rFonts w:ascii="Calibri" w:eastAsia="Times New Roman" w:hAnsi="Calibri" w:cs="Calibri"/>
          <w:i/>
          <w:szCs w:val="22"/>
        </w:rPr>
        <w:t>e produkty absolutnie odstawiamy</w:t>
      </w:r>
      <w:r w:rsidR="00FF5DEF" w:rsidRPr="005B70A9">
        <w:rPr>
          <w:rFonts w:ascii="Calibri" w:eastAsia="Times New Roman" w:hAnsi="Calibri" w:cs="Calibri"/>
          <w:i/>
          <w:szCs w:val="22"/>
        </w:rPr>
        <w:t>.</w:t>
      </w:r>
      <w:r w:rsidR="005B70A9">
        <w:rPr>
          <w:rFonts w:ascii="Calibri" w:eastAsia="Times New Roman" w:hAnsi="Calibri" w:cs="Calibri"/>
          <w:szCs w:val="22"/>
        </w:rPr>
        <w:t xml:space="preserve"> – wyjaśnia </w:t>
      </w:r>
      <w:r w:rsidR="0009672C">
        <w:rPr>
          <w:rFonts w:ascii="Calibri" w:eastAsia="Times New Roman" w:hAnsi="Calibri" w:cs="Calibri"/>
          <w:szCs w:val="22"/>
        </w:rPr>
        <w:t xml:space="preserve">Ewa </w:t>
      </w:r>
      <w:r w:rsidR="0009672C">
        <w:rPr>
          <w:rFonts w:ascii="Calibri" w:eastAsia="Times New Roman" w:hAnsi="Calibri" w:cs="Calibri"/>
          <w:szCs w:val="22"/>
        </w:rPr>
        <w:lastRenderedPageBreak/>
        <w:t xml:space="preserve">Grzegorczuk. Ciąża nie oznacza jednak samych ograniczeń. Jeśli przyszła mama ma problemy z cerą to warto udać się do specjalisty – dermatologa, kosmetologa – który pomoże dobrać odpowiednie preparaty. Warto zatem </w:t>
      </w:r>
      <w:r w:rsidR="0018517E">
        <w:rPr>
          <w:rFonts w:ascii="Calibri" w:eastAsia="Times New Roman" w:hAnsi="Calibri" w:cs="Calibri"/>
          <w:szCs w:val="22"/>
        </w:rPr>
        <w:t>szukać alternatyw</w:t>
      </w:r>
      <w:r w:rsidR="0047050E">
        <w:rPr>
          <w:rFonts w:ascii="Calibri" w:eastAsia="Times New Roman" w:hAnsi="Calibri" w:cs="Calibri"/>
          <w:szCs w:val="22"/>
        </w:rPr>
        <w:t>. C</w:t>
      </w:r>
      <w:r w:rsidR="004171ED">
        <w:rPr>
          <w:rFonts w:ascii="Calibri" w:eastAsia="Times New Roman" w:hAnsi="Calibri" w:cs="Calibri"/>
          <w:szCs w:val="22"/>
        </w:rPr>
        <w:t>iężarna nie musi rezygnować z </w:t>
      </w:r>
      <w:r w:rsidR="0018517E">
        <w:rPr>
          <w:rFonts w:ascii="Calibri" w:eastAsia="Times New Roman" w:hAnsi="Calibri" w:cs="Calibri"/>
          <w:szCs w:val="22"/>
        </w:rPr>
        <w:t xml:space="preserve">ulubionych rytuałów pielęgnacyjnych. Ważne natomiast, aby </w:t>
      </w:r>
      <w:r w:rsidR="0047050E">
        <w:rPr>
          <w:rFonts w:ascii="Calibri" w:eastAsia="Times New Roman" w:hAnsi="Calibri" w:cs="Calibri"/>
          <w:szCs w:val="22"/>
        </w:rPr>
        <w:t xml:space="preserve">wdrożyć do nich naturalne produkty, które nie podrażnią skóry i nie wpłyną negatywnie na rozwój dziecka. </w:t>
      </w:r>
    </w:p>
    <w:p w14:paraId="1F8C6AA7" w14:textId="2B522EFD" w:rsidR="00FF5DEF" w:rsidRPr="00FF5DEF" w:rsidRDefault="0047050E" w:rsidP="00FF5DEF">
      <w:pPr>
        <w:spacing w:before="100" w:beforeAutospacing="1" w:after="100" w:afterAutospacing="1"/>
        <w:jc w:val="both"/>
        <w:rPr>
          <w:rFonts w:ascii="Calibri" w:eastAsia="Times New Roman" w:hAnsi="Calibri" w:cs="Calibri"/>
          <w:b/>
          <w:szCs w:val="22"/>
        </w:rPr>
      </w:pPr>
      <w:r>
        <w:rPr>
          <w:rFonts w:ascii="Calibri" w:eastAsia="Times New Roman" w:hAnsi="Calibri" w:cs="Calibri"/>
          <w:b/>
          <w:szCs w:val="22"/>
        </w:rPr>
        <w:t>R</w:t>
      </w:r>
      <w:r w:rsidR="00FF5DEF" w:rsidRPr="00FF5DEF">
        <w:rPr>
          <w:rFonts w:ascii="Calibri" w:eastAsia="Times New Roman" w:hAnsi="Calibri" w:cs="Calibri"/>
          <w:b/>
          <w:szCs w:val="22"/>
        </w:rPr>
        <w:t xml:space="preserve">ozstępy </w:t>
      </w:r>
      <w:r>
        <w:rPr>
          <w:rFonts w:ascii="Calibri" w:eastAsia="Times New Roman" w:hAnsi="Calibri" w:cs="Calibri"/>
          <w:b/>
          <w:szCs w:val="22"/>
        </w:rPr>
        <w:t xml:space="preserve">i </w:t>
      </w:r>
      <w:r w:rsidR="00FF5DEF" w:rsidRPr="00FF5DEF">
        <w:rPr>
          <w:rFonts w:ascii="Calibri" w:eastAsia="Times New Roman" w:hAnsi="Calibri" w:cs="Calibri"/>
          <w:b/>
          <w:szCs w:val="22"/>
        </w:rPr>
        <w:t>zwiotczenie skóry brzucha</w:t>
      </w:r>
      <w:r>
        <w:rPr>
          <w:rFonts w:ascii="Calibri" w:eastAsia="Times New Roman" w:hAnsi="Calibri" w:cs="Calibri"/>
          <w:b/>
          <w:szCs w:val="22"/>
        </w:rPr>
        <w:t xml:space="preserve"> – </w:t>
      </w:r>
      <w:r w:rsidR="002009E5">
        <w:rPr>
          <w:rFonts w:ascii="Calibri" w:eastAsia="Times New Roman" w:hAnsi="Calibri" w:cs="Calibri"/>
          <w:b/>
          <w:szCs w:val="22"/>
        </w:rPr>
        <w:t>kiedy zacząć profilaktykę?</w:t>
      </w:r>
    </w:p>
    <w:p w14:paraId="68E443B6" w14:textId="4671941F" w:rsidR="00FF5DEF" w:rsidRPr="00FF5DEF" w:rsidRDefault="002009E5" w:rsidP="00FF5DEF">
      <w:pPr>
        <w:spacing w:before="100" w:beforeAutospacing="1" w:after="100" w:afterAutospacing="1"/>
        <w:jc w:val="both"/>
        <w:rPr>
          <w:rFonts w:ascii="Calibri" w:eastAsia="Times New Roman" w:hAnsi="Calibri" w:cs="Calibri"/>
          <w:szCs w:val="22"/>
        </w:rPr>
      </w:pPr>
      <w:r>
        <w:t xml:space="preserve">Szacuje się, że problem rozstępów </w:t>
      </w:r>
      <w:r w:rsidR="00DE0DE3">
        <w:t>dotyczy nawet</w:t>
      </w:r>
      <w:r>
        <w:t xml:space="preserve"> 90% kobiet w ciąży. Nie ma niestety jednego, pewnego czynnika, który je wywołuje. Zwiotc</w:t>
      </w:r>
      <w:r w:rsidR="004171ED">
        <w:t>zenie skóry może być związane z </w:t>
      </w:r>
      <w:r>
        <w:t xml:space="preserve">hormonami, niewłaściwą dietą, a także z warunkami genetycznymi (na które nie mamy wpływu). </w:t>
      </w:r>
      <w:r w:rsidR="00DE0DE3">
        <w:t xml:space="preserve">- </w:t>
      </w:r>
      <w:r w:rsidR="00FF5DEF" w:rsidRPr="00DE0DE3">
        <w:rPr>
          <w:rFonts w:ascii="Calibri" w:eastAsia="Times New Roman" w:hAnsi="Calibri" w:cs="Calibri"/>
          <w:i/>
          <w:szCs w:val="22"/>
        </w:rPr>
        <w:t>Najważniejsza jest profilaktyka. Jeśli chodzi o pielęgnację sk</w:t>
      </w:r>
      <w:r w:rsidR="00DE0DE3" w:rsidRPr="00DE0DE3">
        <w:rPr>
          <w:rFonts w:ascii="Calibri" w:eastAsia="Times New Roman" w:hAnsi="Calibri" w:cs="Calibri"/>
          <w:i/>
          <w:szCs w:val="22"/>
        </w:rPr>
        <w:t xml:space="preserve">óry brzucha to tak naprawdę </w:t>
      </w:r>
      <w:r w:rsidR="00FF5DEF" w:rsidRPr="00DE0DE3">
        <w:rPr>
          <w:rFonts w:ascii="Calibri" w:eastAsia="Times New Roman" w:hAnsi="Calibri" w:cs="Calibri"/>
          <w:i/>
          <w:szCs w:val="22"/>
        </w:rPr>
        <w:t>od samego początku</w:t>
      </w:r>
      <w:r w:rsidR="00DE0DE3" w:rsidRPr="00DE0DE3">
        <w:rPr>
          <w:rFonts w:ascii="Calibri" w:eastAsia="Times New Roman" w:hAnsi="Calibri" w:cs="Calibri"/>
          <w:i/>
          <w:szCs w:val="22"/>
        </w:rPr>
        <w:t xml:space="preserve"> powinnyśmy zwracać</w:t>
      </w:r>
      <w:r w:rsidR="00FF5DEF" w:rsidRPr="00DE0DE3">
        <w:rPr>
          <w:rFonts w:ascii="Calibri" w:eastAsia="Times New Roman" w:hAnsi="Calibri" w:cs="Calibri"/>
          <w:i/>
          <w:szCs w:val="22"/>
        </w:rPr>
        <w:t xml:space="preserve"> uwagę na to, aby skóra była elastyczna. Już od pierwszych dni skórę należy nawilżać i natłus</w:t>
      </w:r>
      <w:r w:rsidR="004171ED">
        <w:rPr>
          <w:rFonts w:ascii="Calibri" w:eastAsia="Times New Roman" w:hAnsi="Calibri" w:cs="Calibri"/>
          <w:i/>
          <w:szCs w:val="22"/>
        </w:rPr>
        <w:t>zczać. Jeśli natomiast chodzi o </w:t>
      </w:r>
      <w:r w:rsidR="00FF5DEF" w:rsidRPr="00DE0DE3">
        <w:rPr>
          <w:rFonts w:ascii="Calibri" w:eastAsia="Times New Roman" w:hAnsi="Calibri" w:cs="Calibri"/>
          <w:i/>
          <w:szCs w:val="22"/>
        </w:rPr>
        <w:t>konkretne preparaty przeciw rozstępom</w:t>
      </w:r>
      <w:r w:rsidR="00DE0DE3" w:rsidRPr="00DE0DE3">
        <w:rPr>
          <w:rFonts w:ascii="Calibri" w:eastAsia="Times New Roman" w:hAnsi="Calibri" w:cs="Calibri"/>
          <w:i/>
          <w:szCs w:val="22"/>
        </w:rPr>
        <w:t>,</w:t>
      </w:r>
      <w:r w:rsidR="00FF5DEF" w:rsidRPr="00DE0DE3">
        <w:rPr>
          <w:rFonts w:ascii="Calibri" w:eastAsia="Times New Roman" w:hAnsi="Calibri" w:cs="Calibri"/>
          <w:i/>
          <w:szCs w:val="22"/>
        </w:rPr>
        <w:t xml:space="preserve"> to producenci zalecają, aby takowe stosować po 4. miesiącu ciąży. W pierwszym trymestrze, zwanym też „ochronnym”, nie stosujemy żadnych specjalistycznych kosmetyków</w:t>
      </w:r>
      <w:r w:rsidR="00FF5DEF" w:rsidRPr="00FF5DEF">
        <w:rPr>
          <w:rFonts w:ascii="Calibri" w:eastAsia="Times New Roman" w:hAnsi="Calibri" w:cs="Calibri"/>
          <w:szCs w:val="22"/>
        </w:rPr>
        <w:t xml:space="preserve">. </w:t>
      </w:r>
      <w:r w:rsidR="00DE0DE3">
        <w:rPr>
          <w:rFonts w:ascii="Calibri" w:eastAsia="Times New Roman" w:hAnsi="Calibri" w:cs="Calibri"/>
          <w:szCs w:val="22"/>
        </w:rPr>
        <w:t>– komentuje Ewa Grzegorczuk.</w:t>
      </w:r>
    </w:p>
    <w:p w14:paraId="4D39F4CD" w14:textId="1FDC3195" w:rsidR="00FF5DEF" w:rsidRPr="00FF5DEF" w:rsidRDefault="00DE0DE3" w:rsidP="00FF5DEF">
      <w:pPr>
        <w:spacing w:before="100" w:beforeAutospacing="1" w:after="100" w:afterAutospacing="1"/>
        <w:jc w:val="both"/>
        <w:rPr>
          <w:rFonts w:ascii="Calibri" w:eastAsia="Times New Roman" w:hAnsi="Calibri" w:cs="Calibri"/>
          <w:b/>
          <w:szCs w:val="22"/>
        </w:rPr>
      </w:pPr>
      <w:r>
        <w:rPr>
          <w:rFonts w:ascii="Calibri" w:eastAsia="Times New Roman" w:hAnsi="Calibri" w:cs="Calibri"/>
          <w:b/>
          <w:szCs w:val="22"/>
        </w:rPr>
        <w:t>Zabiegi kosmetyczne w ciąży</w:t>
      </w:r>
    </w:p>
    <w:p w14:paraId="40091573" w14:textId="6E620DCD" w:rsidR="008D4688" w:rsidRPr="00FF5DEF" w:rsidRDefault="008D4688" w:rsidP="008D4688">
      <w:pPr>
        <w:spacing w:before="100" w:beforeAutospacing="1" w:after="100" w:afterAutospacing="1"/>
        <w:jc w:val="both"/>
        <w:rPr>
          <w:rFonts w:ascii="Calibri" w:eastAsia="Times New Roman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Każdej ciężarnej należy się wypoczynek i regeneracja. Nic nie koi zmysłów jak kilkugodzinna wizyta w spa czy gabinecie kosmetycznym. </w:t>
      </w:r>
      <w:r w:rsidR="00961F1C">
        <w:rPr>
          <w:rFonts w:ascii="Calibri" w:eastAsia="Calibri" w:hAnsi="Calibri" w:cs="Calibri"/>
          <w:szCs w:val="22"/>
        </w:rPr>
        <w:t>Takie miejsca dbają</w:t>
      </w:r>
      <w:r w:rsidR="004171ED">
        <w:rPr>
          <w:rFonts w:ascii="Calibri" w:eastAsia="Calibri" w:hAnsi="Calibri" w:cs="Calibri"/>
          <w:szCs w:val="22"/>
        </w:rPr>
        <w:t xml:space="preserve"> nie tylko o skórę kobiety, ale </w:t>
      </w:r>
      <w:r w:rsidR="00961F1C">
        <w:rPr>
          <w:rFonts w:ascii="Calibri" w:eastAsia="Calibri" w:hAnsi="Calibri" w:cs="Calibri"/>
          <w:szCs w:val="22"/>
        </w:rPr>
        <w:t xml:space="preserve">też o jej samopoczucie. – </w:t>
      </w:r>
      <w:r w:rsidR="00961F1C" w:rsidRPr="00961F1C">
        <w:rPr>
          <w:rFonts w:ascii="Calibri" w:eastAsia="Calibri" w:hAnsi="Calibri" w:cs="Calibri"/>
          <w:i/>
          <w:szCs w:val="22"/>
        </w:rPr>
        <w:t>Dla przyszłych mam przeznaczonych jest mnóstwo specjalnych rytuałów pielęgnacyjnych. Wtedy mamy pewność, że nasza skóra dostaje odpowiednie produkty z bezpiecznym składem. Co więcej, ciężarna ma możliwość wybrać się na masaż (oczywiście wykonany poprawną techniką). Taki zabieg szczególnie zadba o skór</w:t>
      </w:r>
      <w:r w:rsidR="004171ED">
        <w:rPr>
          <w:rFonts w:ascii="Calibri" w:eastAsia="Calibri" w:hAnsi="Calibri" w:cs="Calibri"/>
          <w:i/>
          <w:szCs w:val="22"/>
        </w:rPr>
        <w:t>ę, ale i o </w:t>
      </w:r>
      <w:r w:rsidR="00961F1C" w:rsidRPr="00961F1C">
        <w:rPr>
          <w:rFonts w:ascii="Calibri" w:eastAsia="Calibri" w:hAnsi="Calibri" w:cs="Calibri"/>
          <w:i/>
          <w:szCs w:val="22"/>
        </w:rPr>
        <w:t>psychikę kobiety</w:t>
      </w:r>
      <w:r w:rsidR="00961F1C" w:rsidRPr="00961F1C">
        <w:rPr>
          <w:rFonts w:ascii="Calibri" w:eastAsia="Calibri" w:hAnsi="Calibri" w:cs="Calibri"/>
          <w:szCs w:val="22"/>
        </w:rPr>
        <w:t>.</w:t>
      </w:r>
      <w:r w:rsidR="00961F1C">
        <w:rPr>
          <w:rFonts w:ascii="Calibri" w:eastAsia="Calibri" w:hAnsi="Calibri" w:cs="Calibri"/>
          <w:szCs w:val="22"/>
        </w:rPr>
        <w:t xml:space="preserve"> – dodaje Ewa Grzegorczuk. Są jednak aktywności, których w ciąży należy unikać. Chodzi o </w:t>
      </w:r>
      <w:r w:rsidR="00FF5DEF" w:rsidRPr="00FF5DEF">
        <w:rPr>
          <w:rFonts w:ascii="Calibri" w:eastAsia="Calibri" w:hAnsi="Calibri" w:cs="Calibri"/>
          <w:szCs w:val="22"/>
        </w:rPr>
        <w:t>w</w:t>
      </w:r>
      <w:r w:rsidR="00FF5DEF" w:rsidRPr="00961F1C">
        <w:rPr>
          <w:rFonts w:ascii="Calibri" w:eastAsia="Calibri" w:hAnsi="Calibri" w:cs="Calibri"/>
          <w:szCs w:val="22"/>
        </w:rPr>
        <w:t>s</w:t>
      </w:r>
      <w:r w:rsidR="00FF5DEF" w:rsidRPr="00FF5DEF">
        <w:rPr>
          <w:rFonts w:ascii="Calibri" w:eastAsia="Calibri" w:hAnsi="Calibri" w:cs="Calibri"/>
          <w:szCs w:val="22"/>
        </w:rPr>
        <w:t>zystkie zabiegi,</w:t>
      </w:r>
      <w:r w:rsidR="00961F1C">
        <w:rPr>
          <w:rFonts w:ascii="Calibri" w:eastAsia="Calibri" w:hAnsi="Calibri" w:cs="Calibri"/>
          <w:szCs w:val="22"/>
        </w:rPr>
        <w:t xml:space="preserve"> które wykorzyst</w:t>
      </w:r>
      <w:r w:rsidR="004171ED">
        <w:rPr>
          <w:rFonts w:ascii="Calibri" w:eastAsia="Calibri" w:hAnsi="Calibri" w:cs="Calibri"/>
          <w:szCs w:val="22"/>
        </w:rPr>
        <w:t>ują technologię. Ultradźwięki i </w:t>
      </w:r>
      <w:r w:rsidR="00961F1C">
        <w:rPr>
          <w:rFonts w:ascii="Calibri" w:eastAsia="Calibri" w:hAnsi="Calibri" w:cs="Calibri"/>
          <w:szCs w:val="22"/>
        </w:rPr>
        <w:t xml:space="preserve">laseroterapia </w:t>
      </w:r>
      <w:r w:rsidR="00FF5DEF" w:rsidRPr="00FF5DEF">
        <w:rPr>
          <w:rFonts w:ascii="Calibri" w:eastAsia="Calibri" w:hAnsi="Calibri" w:cs="Calibri"/>
          <w:szCs w:val="22"/>
        </w:rPr>
        <w:t xml:space="preserve">powinny pójść </w:t>
      </w:r>
      <w:r w:rsidR="00961F1C">
        <w:rPr>
          <w:rFonts w:ascii="Calibri" w:eastAsia="Calibri" w:hAnsi="Calibri" w:cs="Calibri"/>
          <w:szCs w:val="22"/>
        </w:rPr>
        <w:t xml:space="preserve">zatem </w:t>
      </w:r>
      <w:r w:rsidR="00FF5DEF" w:rsidRPr="00FF5DEF">
        <w:rPr>
          <w:rFonts w:ascii="Calibri" w:eastAsia="Calibri" w:hAnsi="Calibri" w:cs="Calibri"/>
          <w:szCs w:val="22"/>
        </w:rPr>
        <w:t xml:space="preserve">w zapomnienie. </w:t>
      </w:r>
      <w:r w:rsidR="00961F1C">
        <w:rPr>
          <w:rFonts w:ascii="Calibri" w:eastAsia="Calibri" w:hAnsi="Calibri" w:cs="Calibri"/>
          <w:szCs w:val="22"/>
        </w:rPr>
        <w:t xml:space="preserve">- </w:t>
      </w:r>
      <w:r w:rsidR="00FF5DEF" w:rsidRPr="00456C2A">
        <w:rPr>
          <w:rFonts w:ascii="Calibri" w:eastAsia="Calibri" w:hAnsi="Calibri" w:cs="Calibri"/>
          <w:i/>
          <w:szCs w:val="22"/>
        </w:rPr>
        <w:t xml:space="preserve">Pozostaje nam pielęgnacja manualna. </w:t>
      </w:r>
      <w:r w:rsidR="00961F1C" w:rsidRPr="00456C2A">
        <w:rPr>
          <w:rFonts w:ascii="Calibri" w:eastAsia="Calibri" w:hAnsi="Calibri" w:cs="Calibri"/>
          <w:i/>
          <w:szCs w:val="22"/>
        </w:rPr>
        <w:t>Jeśli chodzi o depilację to zaleca się używać wyłącznie</w:t>
      </w:r>
      <w:r w:rsidR="00961F1C" w:rsidRPr="00456C2A">
        <w:rPr>
          <w:rFonts w:ascii="Calibri" w:eastAsia="Times New Roman" w:hAnsi="Calibri" w:cs="Calibri"/>
          <w:i/>
          <w:szCs w:val="22"/>
        </w:rPr>
        <w:t xml:space="preserve"> maszynki</w:t>
      </w:r>
      <w:r w:rsidRPr="00456C2A">
        <w:rPr>
          <w:rFonts w:ascii="Calibri" w:eastAsia="Times New Roman" w:hAnsi="Calibri" w:cs="Calibri"/>
          <w:i/>
          <w:szCs w:val="22"/>
        </w:rPr>
        <w:t xml:space="preserve"> do golenia. Woski, depilatory mechaniczne czy laseroterapia nie są „przyjazne” dla przyszłych mam. Dodatkowy stres, czasem i ból, są zbędne w tym pięknym czasie. </w:t>
      </w:r>
      <w:r w:rsidR="00961F1C">
        <w:rPr>
          <w:rFonts w:ascii="Calibri" w:eastAsia="Times New Roman" w:hAnsi="Calibri" w:cs="Calibri"/>
          <w:szCs w:val="22"/>
        </w:rPr>
        <w:t>– tłumaczy Ewa Grzegorczuk.</w:t>
      </w:r>
    </w:p>
    <w:p w14:paraId="78B1425E" w14:textId="30AB8B3B" w:rsidR="00AF3D2B" w:rsidRDefault="00AF3D2B" w:rsidP="00E3514D">
      <w:pPr>
        <w:jc w:val="both"/>
        <w:rPr>
          <w:rFonts w:ascii="Calibri" w:eastAsia="Calibri" w:hAnsi="Calibri" w:cs="Calibri"/>
          <w:szCs w:val="22"/>
        </w:rPr>
      </w:pPr>
    </w:p>
    <w:p w14:paraId="69E96837" w14:textId="0A8E3E72" w:rsidR="00231E3E" w:rsidRDefault="00231E3E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341E625D" w14:textId="77777777" w:rsidR="00961F1C" w:rsidRDefault="00961F1C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0CB05B76" w14:textId="77777777" w:rsidR="00961F1C" w:rsidRDefault="00961F1C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64B170E4" w14:textId="77777777" w:rsidR="00961F1C" w:rsidRDefault="00961F1C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0644CF6C" w14:textId="77777777" w:rsidR="00961F1C" w:rsidRDefault="00961F1C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18D607A0" w14:textId="77777777" w:rsidR="00961F1C" w:rsidRDefault="00961F1C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65EF511A" w14:textId="77777777" w:rsidR="00961F1C" w:rsidRDefault="00961F1C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77A14BF2" w14:textId="77777777" w:rsidR="00456C2A" w:rsidRDefault="00456C2A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73241052" w14:textId="77777777" w:rsidR="00456C2A" w:rsidRDefault="00456C2A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66CB4828" w14:textId="77777777" w:rsidR="00456C2A" w:rsidRDefault="00456C2A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1F9C234A" w14:textId="77777777" w:rsidR="00456C2A" w:rsidRDefault="00456C2A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440291EB" w14:textId="77777777" w:rsidR="00456C2A" w:rsidRDefault="00456C2A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31A4BB84" w14:textId="77777777" w:rsidR="00456C2A" w:rsidRDefault="00456C2A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</w:p>
    <w:p w14:paraId="4992FD98" w14:textId="15E0A94A" w:rsidR="00456C2A" w:rsidRDefault="00A87CAC" w:rsidP="006B1E3D">
      <w:pPr>
        <w:pBdr>
          <w:bottom w:val="single" w:sz="6" w:space="7" w:color="auto"/>
        </w:pBdr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  <w:r>
        <w:rPr>
          <w:noProof/>
        </w:rPr>
        <w:pict w14:anchorId="593B2B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95pt;margin-top:32.7pt;width:192.65pt;height:288.4pt;z-index:251659264;mso-position-horizontal-relative:margin;mso-position-vertical-relative:margin">
            <v:imagedata r:id="rId10" o:title="34a cosmeo"/>
            <w10:wrap type="square" anchorx="margin" anchory="margin"/>
          </v:shape>
        </w:pict>
      </w:r>
    </w:p>
    <w:p w14:paraId="321476E3" w14:textId="5ED06E5B" w:rsidR="003378D1" w:rsidRDefault="003378D1">
      <w:pPr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492A3E2E" w14:textId="20130CD9" w:rsidR="002E6568" w:rsidRDefault="00AF3D2B">
      <w:pPr>
        <w:jc w:val="both"/>
        <w:rPr>
          <w:rFonts w:ascii="Calibri" w:hAnsi="Calibri" w:cs="Calibr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E</w:t>
      </w:r>
      <w:r w:rsidR="00065AD0" w:rsidRPr="00065AD0">
        <w:rPr>
          <w:rFonts w:ascii="Calibri" w:hAnsi="Calibri" w:cs="Calibri"/>
          <w:b/>
          <w:bCs/>
          <w:sz w:val="18"/>
          <w:szCs w:val="18"/>
        </w:rPr>
        <w:t>wa Grzegorczuk – trener mentalny branży beauty, bizneswom</w:t>
      </w:r>
      <w:r w:rsidR="00065AD0">
        <w:rPr>
          <w:rFonts w:ascii="Calibri" w:hAnsi="Calibri" w:cs="Calibri"/>
          <w:b/>
          <w:bCs/>
          <w:sz w:val="18"/>
          <w:szCs w:val="18"/>
        </w:rPr>
        <w:t>an, właścicielka 3 </w:t>
      </w:r>
      <w:r w:rsidR="00065AD0" w:rsidRPr="00065AD0">
        <w:rPr>
          <w:rFonts w:ascii="Calibri" w:hAnsi="Calibri" w:cs="Calibri"/>
          <w:b/>
          <w:bCs/>
          <w:sz w:val="18"/>
          <w:szCs w:val="18"/>
        </w:rPr>
        <w:t xml:space="preserve">salonów beauty, a także autorskiego projektu - nowoczesnego centrum szkoleniowego z przestrzenią do integracji zespołów o charakterze </w:t>
      </w:r>
      <w:r w:rsidR="00065AD0">
        <w:rPr>
          <w:rFonts w:ascii="Calibri" w:hAnsi="Calibri" w:cs="Calibri"/>
          <w:b/>
          <w:bCs/>
          <w:sz w:val="18"/>
          <w:szCs w:val="18"/>
        </w:rPr>
        <w:t>SPA. Autorka wielu publikacji i </w:t>
      </w:r>
      <w:r w:rsidR="00065AD0" w:rsidRPr="00065AD0">
        <w:rPr>
          <w:rFonts w:ascii="Calibri" w:hAnsi="Calibri" w:cs="Calibri"/>
          <w:b/>
          <w:bCs/>
          <w:sz w:val="18"/>
          <w:szCs w:val="18"/>
        </w:rPr>
        <w:t>wykładów na temat rozwoju biznesu beauty. Twórca unikalnego na polskim rynku programu rozwijającego placówki beauty. Lider Zesp</w:t>
      </w:r>
      <w:r w:rsidR="00065AD0">
        <w:rPr>
          <w:rFonts w:ascii="Calibri" w:hAnsi="Calibri" w:cs="Calibri"/>
          <w:b/>
          <w:bCs/>
          <w:sz w:val="18"/>
          <w:szCs w:val="18"/>
        </w:rPr>
        <w:t>ołu, który wprowadza standard i </w:t>
      </w:r>
      <w:r w:rsidR="00065AD0" w:rsidRPr="00065AD0">
        <w:rPr>
          <w:rFonts w:ascii="Calibri" w:hAnsi="Calibri" w:cs="Calibri"/>
          <w:b/>
          <w:bCs/>
          <w:sz w:val="18"/>
          <w:szCs w:val="18"/>
        </w:rPr>
        <w:t>wsparcie dla usług beauty na całkowicie nowy poziom.</w:t>
      </w:r>
    </w:p>
    <w:p w14:paraId="63376C8B" w14:textId="53969552" w:rsidR="00065AD0" w:rsidRPr="002E6568" w:rsidRDefault="00065AD0">
      <w:pPr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3817EB3F" w14:textId="610D39E4" w:rsidR="002E6568" w:rsidRDefault="00065AD0" w:rsidP="00E3514D">
      <w:pPr>
        <w:pStyle w:val="Zwykytekst"/>
        <w:rPr>
          <w:rFonts w:cs="Calibri"/>
          <w:b/>
          <w:bCs/>
          <w:sz w:val="18"/>
          <w:szCs w:val="18"/>
        </w:rPr>
      </w:pPr>
      <w:r w:rsidRPr="00065AD0">
        <w:rPr>
          <w:rFonts w:cs="Calibri"/>
          <w:b/>
          <w:bCs/>
          <w:sz w:val="18"/>
          <w:szCs w:val="18"/>
        </w:rPr>
        <w:t>Ewa zaprojektowała, stworzyła i wciąż rozwija markę Cosmeo.</w:t>
      </w:r>
      <w:r>
        <w:rPr>
          <w:rFonts w:cs="Calibri"/>
          <w:b/>
          <w:bCs/>
          <w:sz w:val="18"/>
          <w:szCs w:val="18"/>
        </w:rPr>
        <w:t xml:space="preserve"> </w:t>
      </w:r>
      <w:r w:rsidR="002E6568" w:rsidRPr="002E6568">
        <w:rPr>
          <w:rFonts w:cs="Calibri"/>
          <w:b/>
          <w:bCs/>
          <w:sz w:val="18"/>
          <w:szCs w:val="18"/>
        </w:rPr>
        <w:t>Cosmeo to sieć nowoczesnych gabinetów zbudowanych na kilkunastoletnim doświadczeniu.</w:t>
      </w:r>
    </w:p>
    <w:p w14:paraId="74C26A44" w14:textId="100CD5F7" w:rsidR="002E6568" w:rsidRPr="003378D1" w:rsidRDefault="002E6568">
      <w:pPr>
        <w:jc w:val="both"/>
        <w:rPr>
          <w:rFonts w:ascii="Calibri" w:hAnsi="Calibri" w:cs="Calibri"/>
          <w:sz w:val="18"/>
          <w:szCs w:val="18"/>
        </w:rPr>
      </w:pPr>
      <w:r w:rsidRPr="003378D1">
        <w:rPr>
          <w:rFonts w:ascii="Calibri" w:hAnsi="Calibri" w:cs="Calibri"/>
          <w:sz w:val="18"/>
          <w:szCs w:val="18"/>
        </w:rPr>
        <w:t xml:space="preserve"> </w:t>
      </w:r>
    </w:p>
    <w:sectPr w:rsidR="002E6568" w:rsidRPr="003378D1" w:rsidSect="00570C4D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D818E" w14:textId="77777777" w:rsidR="00A87CAC" w:rsidRDefault="00A87CAC" w:rsidP="00231E3E">
      <w:r>
        <w:separator/>
      </w:r>
    </w:p>
  </w:endnote>
  <w:endnote w:type="continuationSeparator" w:id="0">
    <w:p w14:paraId="05960BE8" w14:textId="77777777" w:rsidR="00A87CAC" w:rsidRDefault="00A87CAC" w:rsidP="00231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B65AB" w14:textId="77777777" w:rsidR="00A87CAC" w:rsidRDefault="00A87CAC" w:rsidP="00231E3E">
      <w:r>
        <w:separator/>
      </w:r>
    </w:p>
  </w:footnote>
  <w:footnote w:type="continuationSeparator" w:id="0">
    <w:p w14:paraId="593345FD" w14:textId="77777777" w:rsidR="00A87CAC" w:rsidRDefault="00A87CAC" w:rsidP="00231E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6EC38D" w14:textId="5ABABCB5" w:rsidR="00231E3E" w:rsidRDefault="002E6568" w:rsidP="002E6568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CE756A1" wp14:editId="6DD247F4">
          <wp:extent cx="995939" cy="815468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816" cy="8161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B3C1724" w14:textId="5BEC225A" w:rsidR="00231E3E" w:rsidRPr="003378D1" w:rsidRDefault="00231E3E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75593"/>
    <w:multiLevelType w:val="hybridMultilevel"/>
    <w:tmpl w:val="09AA1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6F"/>
    <w:rsid w:val="00002DDE"/>
    <w:rsid w:val="00007C3C"/>
    <w:rsid w:val="000274B0"/>
    <w:rsid w:val="00065AD0"/>
    <w:rsid w:val="00093B20"/>
    <w:rsid w:val="0009672C"/>
    <w:rsid w:val="000B0464"/>
    <w:rsid w:val="000D135C"/>
    <w:rsid w:val="000F03BF"/>
    <w:rsid w:val="0010398F"/>
    <w:rsid w:val="00147BCF"/>
    <w:rsid w:val="0018517E"/>
    <w:rsid w:val="001A24FD"/>
    <w:rsid w:val="001C2498"/>
    <w:rsid w:val="001F342C"/>
    <w:rsid w:val="002009E5"/>
    <w:rsid w:val="0022292C"/>
    <w:rsid w:val="00227593"/>
    <w:rsid w:val="00231E3E"/>
    <w:rsid w:val="00243E8C"/>
    <w:rsid w:val="002C5267"/>
    <w:rsid w:val="002D2A81"/>
    <w:rsid w:val="002E6568"/>
    <w:rsid w:val="002F30A8"/>
    <w:rsid w:val="003378D1"/>
    <w:rsid w:val="00353B02"/>
    <w:rsid w:val="003556A4"/>
    <w:rsid w:val="00384D3E"/>
    <w:rsid w:val="003C6DC0"/>
    <w:rsid w:val="004171ED"/>
    <w:rsid w:val="0045010D"/>
    <w:rsid w:val="004566EA"/>
    <w:rsid w:val="00456C2A"/>
    <w:rsid w:val="00462B02"/>
    <w:rsid w:val="0046355C"/>
    <w:rsid w:val="0047050E"/>
    <w:rsid w:val="00487CB7"/>
    <w:rsid w:val="00546956"/>
    <w:rsid w:val="00552F64"/>
    <w:rsid w:val="00570C4D"/>
    <w:rsid w:val="005B70A9"/>
    <w:rsid w:val="005B7782"/>
    <w:rsid w:val="00607710"/>
    <w:rsid w:val="006407C3"/>
    <w:rsid w:val="00677DA3"/>
    <w:rsid w:val="006B1E3D"/>
    <w:rsid w:val="00707A46"/>
    <w:rsid w:val="00722B33"/>
    <w:rsid w:val="00727BF4"/>
    <w:rsid w:val="007453F9"/>
    <w:rsid w:val="007B667A"/>
    <w:rsid w:val="007C4E6F"/>
    <w:rsid w:val="007E3FEA"/>
    <w:rsid w:val="008270BB"/>
    <w:rsid w:val="00836186"/>
    <w:rsid w:val="00880B4A"/>
    <w:rsid w:val="00881C64"/>
    <w:rsid w:val="008C5E38"/>
    <w:rsid w:val="008D4688"/>
    <w:rsid w:val="00961F1C"/>
    <w:rsid w:val="00A63845"/>
    <w:rsid w:val="00A87CAC"/>
    <w:rsid w:val="00AC1449"/>
    <w:rsid w:val="00AE036F"/>
    <w:rsid w:val="00AF3D2B"/>
    <w:rsid w:val="00B03016"/>
    <w:rsid w:val="00B17BD9"/>
    <w:rsid w:val="00B273B0"/>
    <w:rsid w:val="00B95BA6"/>
    <w:rsid w:val="00BC0CB2"/>
    <w:rsid w:val="00C4376E"/>
    <w:rsid w:val="00C65C25"/>
    <w:rsid w:val="00C8568B"/>
    <w:rsid w:val="00C90ABE"/>
    <w:rsid w:val="00CC6EAA"/>
    <w:rsid w:val="00CF4918"/>
    <w:rsid w:val="00D15DC3"/>
    <w:rsid w:val="00D20EF4"/>
    <w:rsid w:val="00D75E9B"/>
    <w:rsid w:val="00D8129A"/>
    <w:rsid w:val="00DE0DE3"/>
    <w:rsid w:val="00DF386F"/>
    <w:rsid w:val="00DF5B44"/>
    <w:rsid w:val="00DF60AB"/>
    <w:rsid w:val="00E0731D"/>
    <w:rsid w:val="00E3193E"/>
    <w:rsid w:val="00E3514D"/>
    <w:rsid w:val="00EB0C4F"/>
    <w:rsid w:val="00ED0660"/>
    <w:rsid w:val="00ED45B9"/>
    <w:rsid w:val="00F350EC"/>
    <w:rsid w:val="00F9705A"/>
    <w:rsid w:val="00FB2212"/>
    <w:rsid w:val="00FE13FE"/>
    <w:rsid w:val="00FF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29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ED45B9"/>
  </w:style>
  <w:style w:type="paragraph" w:styleId="Nagwek">
    <w:name w:val="header"/>
    <w:basedOn w:val="Normalny"/>
    <w:link w:val="NagwekZnak"/>
    <w:uiPriority w:val="99"/>
    <w:unhideWhenUsed/>
    <w:rsid w:val="00231E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E3E"/>
  </w:style>
  <w:style w:type="paragraph" w:styleId="Stopka">
    <w:name w:val="footer"/>
    <w:basedOn w:val="Normalny"/>
    <w:link w:val="StopkaZnak"/>
    <w:uiPriority w:val="99"/>
    <w:unhideWhenUsed/>
    <w:rsid w:val="00231E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1E3E"/>
  </w:style>
  <w:style w:type="paragraph" w:styleId="Tekstdymka">
    <w:name w:val="Balloon Text"/>
    <w:basedOn w:val="Normalny"/>
    <w:link w:val="TekstdymkaZnak"/>
    <w:uiPriority w:val="99"/>
    <w:semiHidden/>
    <w:unhideWhenUsed/>
    <w:rsid w:val="002E6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65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6568"/>
    <w:rPr>
      <w:color w:val="0563C1" w:themeColor="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065AD0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65AD0"/>
    <w:rPr>
      <w:rFonts w:ascii="Calibri" w:hAnsi="Calibr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ED45B9"/>
  </w:style>
  <w:style w:type="paragraph" w:styleId="Nagwek">
    <w:name w:val="header"/>
    <w:basedOn w:val="Normalny"/>
    <w:link w:val="NagwekZnak"/>
    <w:uiPriority w:val="99"/>
    <w:unhideWhenUsed/>
    <w:rsid w:val="00231E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E3E"/>
  </w:style>
  <w:style w:type="paragraph" w:styleId="Stopka">
    <w:name w:val="footer"/>
    <w:basedOn w:val="Normalny"/>
    <w:link w:val="StopkaZnak"/>
    <w:uiPriority w:val="99"/>
    <w:unhideWhenUsed/>
    <w:rsid w:val="00231E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1E3E"/>
  </w:style>
  <w:style w:type="paragraph" w:styleId="Tekstdymka">
    <w:name w:val="Balloon Text"/>
    <w:basedOn w:val="Normalny"/>
    <w:link w:val="TekstdymkaZnak"/>
    <w:uiPriority w:val="99"/>
    <w:semiHidden/>
    <w:unhideWhenUsed/>
    <w:rsid w:val="002E6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65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6568"/>
    <w:rPr>
      <w:color w:val="0563C1" w:themeColor="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065AD0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65AD0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3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13211-2615-4834-B2C9-289333D0C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</TotalTime>
  <Pages>3</Pages>
  <Words>649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Zajkowska Krystyna</dc:creator>
  <cp:lastModifiedBy>Karolina Rutkowska</cp:lastModifiedBy>
  <cp:revision>17</cp:revision>
  <dcterms:created xsi:type="dcterms:W3CDTF">2022-04-13T15:08:00Z</dcterms:created>
  <dcterms:modified xsi:type="dcterms:W3CDTF">2022-10-24T08:28:00Z</dcterms:modified>
</cp:coreProperties>
</file>